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0265" w14:textId="3749EF79" w:rsidR="000346B9" w:rsidRPr="003A5A58" w:rsidRDefault="00F535CC">
      <w:pPr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Arten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/ </w:t>
      </w:r>
      <w:r w:rsidR="003A5A58" w:rsidRPr="00C7507D">
        <w:rPr>
          <w:rFonts w:cstheme="minorHAnsi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>Specie</w:t>
      </w:r>
    </w:p>
    <w:p w14:paraId="57C1E26A" w14:textId="5214C360" w:rsidR="002F0C9A" w:rsidRPr="003A5A58" w:rsidRDefault="0060251D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Braya alpina_Simile-Mahd-Alm_A</w:t>
      </w:r>
      <w:r w:rsidR="002825B8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ndreas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Credits: </w:t>
      </w:r>
      <w:r w:rsid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Research/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Andreas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="008949BF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Die Alpen-Breitschote (</w:t>
      </w:r>
      <w:r w:rsidR="008949BF" w:rsidRPr="003A5A58">
        <w:rPr>
          <w:rFonts w:cstheme="minorHAnsi"/>
          <w:i/>
          <w:iCs/>
          <w:color w:val="000000" w:themeColor="text1"/>
          <w:sz w:val="18"/>
          <w:szCs w:val="18"/>
          <w:lang w:val="de-DE"/>
        </w:rPr>
        <w:t>Braya alpina</w:t>
      </w:r>
      <w:r w:rsidR="008949BF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 kommt in Südtirol nur auf Intermediärgestein im Tauernfenster (Pfunderer Berge) und sehr selten in den Dolomiten vor.</w:t>
      </w:r>
      <w:r w:rsidR="00310B0C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10B0C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Braya alpina, specie limitata a substrati intermedi della fascia alpina, Val di Senghes.</w:t>
      </w:r>
      <w:r w:rsidR="00AB45B0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7217BAF5" w14:textId="2047A0B4" w:rsidR="00B864C4" w:rsidRPr="003A5A58" w:rsidRDefault="00B864C4" w:rsidP="00B864C4">
      <w:pPr>
        <w:jc w:val="both"/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Gerandete Jagdspinne_Kramoos_AndreasHilpold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Research/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Andreas</w:t>
      </w:r>
      <w:r w:rsid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:</w:t>
      </w:r>
      <w:r w:rsidRPr="003A5A58">
        <w:rPr>
          <w:rFonts w:cstheme="minorHAnsi"/>
          <w:b/>
          <w:bCs/>
          <w:color w:val="000000" w:themeColor="text1"/>
          <w:lang w:val="de-DE"/>
        </w:rPr>
        <w:t xml:space="preserve">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Gerandete Jagdspinne,</w:t>
      </w:r>
      <w:r w:rsidRPr="003A5A58">
        <w:rPr>
          <w:rFonts w:cstheme="minorHAnsi"/>
          <w:color w:val="000000" w:themeColor="text1"/>
          <w:lang w:val="de-DE"/>
        </w:rPr>
        <w:t xml:space="preserve">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eine der größten heimischen Spinnenarten.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Ragno 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p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escatore, una delle più grandi specie di ragni autoctoni. </w:t>
      </w:r>
    </w:p>
    <w:p w14:paraId="71D6A0E1" w14:textId="798703C3" w:rsidR="00F97408" w:rsidRPr="00C7507D" w:rsidRDefault="00F97408" w:rsidP="00F97408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Facchini-Steinbrech_ThomasWilhalm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Thomas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Wilhalm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Facchini-Steinbrech, eine Pflanzenart, die weltweit nur die Dolomiten besiedelt. </w:t>
      </w:r>
      <w:r w:rsidRPr="00C7507D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Sassifraga di Facchini, </w:t>
      </w:r>
      <w:r w:rsidR="00AF4993" w:rsidRPr="00C7507D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>vive solo sulle cime dolomitiche</w:t>
      </w:r>
      <w:r w:rsidRPr="00C7507D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</w:p>
    <w:p w14:paraId="23370562" w14:textId="10D6507A" w:rsidR="00F535CC" w:rsidRPr="00C7507D" w:rsidRDefault="00F535CC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</w:pPr>
    </w:p>
    <w:p w14:paraId="08DA23ED" w14:textId="445E1BE0" w:rsidR="00F535CC" w:rsidRPr="003A5A58" w:rsidRDefault="00F535CC">
      <w:pPr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Erhebungen</w:t>
      </w:r>
      <w:r w:rsidR="003A5A58" w:rsidRPr="00C7507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/ Rilevamenti</w:t>
      </w:r>
    </w:p>
    <w:p w14:paraId="67C2BDB1" w14:textId="0F2B34C0" w:rsidR="00CF0BFA" w:rsidRPr="003A5A58" w:rsidRDefault="00CF0BFA" w:rsidP="00CF0BFA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Bodenfalle</w:t>
      </w:r>
      <w:r w:rsidR="00F10CBB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_Dürrenstein_EuracResearch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Research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: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Am Boden der Untersuchungsflächen werden Bodenfallen installiert, mit denen Bewohner der Bodenoberfläche eingefangen werden.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Trappole a caduta installate in un sito alpino, Picco di Vallandro. </w:t>
      </w:r>
    </w:p>
    <w:p w14:paraId="62433986" w14:textId="3E99C725" w:rsidR="00F10CBB" w:rsidRPr="003A5A58" w:rsidRDefault="006A73C1" w:rsidP="00F10CBB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Batlogger_EuracResearch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Research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="00F10CBB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:</w:t>
      </w:r>
      <w:r w:rsidR="00F10CBB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Mit Ultraschall-Aufnahmegeräten, den sogenannten Batloggern, werden die Rufe der Fledermäuse aufgenommen und anschließend einzelnen Arten zugeordnet. </w:t>
      </w:r>
      <w:r w:rsidR="00F10CB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Con i batlogger, dispositivi di registrazione ad ultrasuoni, 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vengono </w:t>
      </w:r>
      <w:r w:rsidR="00F10CB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identifica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te</w:t>
      </w:r>
      <w:r w:rsidR="00F10CB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la maggior parte delle specie di pipistrell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o</w:t>
      </w:r>
      <w:r w:rsidR="00F10CB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. </w:t>
      </w:r>
    </w:p>
    <w:p w14:paraId="41F2D1CF" w14:textId="510E071D" w:rsidR="006A73C1" w:rsidRPr="003A5A58" w:rsidRDefault="006A73C1" w:rsidP="006A73C1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Bodenziegel_EuracResearch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Research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Der Bodenökologe Michael Steinwandter entnimmt einen Bodenziegel für die Untersuchung im Labor.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L’ecologo del suolo Michael Steinwandter raccoglie dei campioni di suolo per l’analisi 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in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l laboratorio. </w:t>
      </w:r>
    </w:p>
    <w:p w14:paraId="41603CA8" w14:textId="39B7D239" w:rsidR="002825B8" w:rsidRPr="00C7507D" w:rsidRDefault="002825B8" w:rsidP="002825B8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Flora_Dürrenstein_EuracResearch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Research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Erhebung der Flora im alpinen Gelände am Dürrenstein.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Analisi della flora  nell’area alpina del Picco di Vallandro.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6DCC7C76" w14:textId="541FE267" w:rsidR="00E1722C" w:rsidRPr="003364B9" w:rsidRDefault="00E1722C" w:rsidP="00E1722C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>Tagfalter</w:t>
      </w:r>
      <w:r w:rsidR="005F414A"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 Erhebung</w:t>
      </w: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>_EurachResearch</w:t>
      </w:r>
      <w:r w:rsidR="003A5A58"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(</w:t>
      </w:r>
      <w:r w:rsidR="00C0135F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Credits: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Eurac Research)</w:t>
      </w: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: </w:t>
      </w:r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Der Entomologe Elia Guariento auf der Suche nach Tagfaltern. </w:t>
      </w:r>
      <w:r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L’entomologo Elia Guariento alla ricerca di farfalle.</w:t>
      </w:r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34B34B57" w14:textId="5B665489" w:rsidR="00B36759" w:rsidRPr="00C7507D" w:rsidRDefault="00B36759" w:rsidP="00B36759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>Botanische Erhebung_Weinberg_EurachResearch</w:t>
      </w:r>
      <w:r w:rsidR="003A5A58"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(</w:t>
      </w:r>
      <w:r w:rsidR="00C0135F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Credits: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Eurac Research)</w:t>
      </w: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: </w:t>
      </w:r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Der Botaniker Simon Stifter erhebt die Flora in einem Weinberg.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Il botanico Simon Stifter analizza la flora di un vigneto.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6019D6FF" w14:textId="704E9425" w:rsidR="00CE4916" w:rsidRPr="003364B9" w:rsidRDefault="00CE4916" w:rsidP="00CE4916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Botanische Erhebung_EuracResearch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Credits: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Research)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: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Wenn eine Pflanze im Feld nicht sicher identifiziert werden kann, wird ein Beleg entnommen. 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Im Bild: Andreas Hilpold, Koordinator des Projekts.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Qua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ndo non è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possibile identificare una specie sul campo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,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vengono raccolti dei campioni botanici. </w:t>
      </w:r>
      <w:proofErr w:type="spellStart"/>
      <w:r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>Nell’im</w:t>
      </w:r>
      <w:r w:rsidR="00AF4993"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>m</w:t>
      </w:r>
      <w:r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>agine</w:t>
      </w:r>
      <w:proofErr w:type="spellEnd"/>
      <w:r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: Andreas Hilpold, </w:t>
      </w:r>
      <w:proofErr w:type="spellStart"/>
      <w:r w:rsidR="003A5A58"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>coordinatore</w:t>
      </w:r>
      <w:proofErr w:type="spellEnd"/>
      <w:r w:rsidR="00AF4993"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 xml:space="preserve"> del </w:t>
      </w:r>
      <w:proofErr w:type="spellStart"/>
      <w:r w:rsidR="00AF4993"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en-GB"/>
        </w:rPr>
        <w:t>progetto</w:t>
      </w:r>
      <w:proofErr w:type="spellEnd"/>
    </w:p>
    <w:p w14:paraId="738279AB" w14:textId="4C15FA4F" w:rsidR="008C02EB" w:rsidRPr="003364B9" w:rsidRDefault="008C02EB" w:rsidP="008C02EB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</w:pPr>
      <w:proofErr w:type="spellStart"/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Trockenrasen_EuracResearch</w:t>
      </w:r>
      <w:proofErr w:type="spellEnd"/>
      <w:r w:rsidR="003A5A58"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(</w:t>
      </w:r>
      <w:proofErr w:type="spellStart"/>
      <w:r w:rsidR="00C0135F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Credits:</w:t>
      </w:r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Eurac</w:t>
      </w:r>
      <w:proofErr w:type="spellEnd"/>
      <w:r w:rsidR="003A5A58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 Research)</w:t>
      </w:r>
      <w:r w:rsidRPr="003364B9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: </w:t>
      </w:r>
      <w:proofErr w:type="spellStart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Untersuchung</w:t>
      </w:r>
      <w:proofErr w:type="spellEnd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eines</w:t>
      </w:r>
      <w:proofErr w:type="spellEnd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Trockenrasens</w:t>
      </w:r>
      <w:proofErr w:type="spellEnd"/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. </w:t>
      </w:r>
      <w:r w:rsidR="00AF4993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Analisi </w:t>
      </w:r>
      <w:r w:rsidRPr="003364B9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 di un prato secco</w:t>
      </w:r>
      <w:r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. </w:t>
      </w:r>
    </w:p>
    <w:p w14:paraId="341953D6" w14:textId="5F52F76D" w:rsidR="008C02EB" w:rsidRPr="00C7507D" w:rsidRDefault="008C02EB" w:rsidP="008C02EB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C7507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Botanische Erhebung10x10_EuracResearch</w:t>
      </w:r>
      <w:r w:rsidR="003A5A58" w:rsidRPr="00C7507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A5A58"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Research)</w:t>
      </w:r>
      <w:r w:rsidRPr="00C7507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Die botanische Erhebung erfolgt durch Simon Stifter in einem Quadrat von 10 x 10 Metern. 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Il botanico Simon Stifter svolge l’indagine all’interno di un quadrato di dieci metri di lato.</w:t>
      </w:r>
      <w:r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41BC22A1" w14:textId="6989505B" w:rsidR="00F535CC" w:rsidRPr="00C7507D" w:rsidRDefault="00F535CC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</w:p>
    <w:p w14:paraId="53DCA16D" w14:textId="039BD6DA" w:rsidR="00F535CC" w:rsidRPr="003A5A58" w:rsidRDefault="00CF0BFA">
      <w:pPr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Habitat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 /</w:t>
      </w:r>
      <w:r w:rsidR="003A5A58" w:rsidRPr="00C7507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Habitat</w:t>
      </w:r>
    </w:p>
    <w:p w14:paraId="779D9A71" w14:textId="09816452" w:rsidR="00C67EC1" w:rsidRPr="003A5A58" w:rsidRDefault="002825B8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</w:pPr>
      <w:proofErr w:type="spellStart"/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Moor</w:t>
      </w:r>
      <w:r w:rsidR="00DE5BFD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_Vill-Alm_Malsötscher-Hotter_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>AndreasHilpold</w:t>
      </w:r>
      <w:proofErr w:type="spellEnd"/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r w:rsidR="00C7507D"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(</w:t>
      </w:r>
      <w:r w:rsidR="00C0135F" w:rsidRP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Credits:</w:t>
      </w:r>
      <w:r w:rsidR="009C768E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r w:rsidR="00C7507D"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Eurac Research/Andreas Hilpold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)</w:t>
      </w:r>
      <w:r w:rsidR="00DE5BFD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en-GB"/>
        </w:rPr>
        <w:t xml:space="preserve">: </w:t>
      </w:r>
      <w:r w:rsidR="00796B53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Moor, </w:t>
      </w:r>
      <w:proofErr w:type="spellStart"/>
      <w:r w:rsidR="00796B53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Villanderer</w:t>
      </w:r>
      <w:proofErr w:type="spellEnd"/>
      <w:r w:rsidR="00796B53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="00796B53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>Alm</w:t>
      </w:r>
      <w:proofErr w:type="spellEnd"/>
      <w:r w:rsidR="00CA023B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en-GB"/>
        </w:rPr>
        <w:t xml:space="preserve">. </w:t>
      </w:r>
      <w:r w:rsidR="00DE5BF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Innerhalb von fünf Jahren werden 10 Moore </w:t>
      </w:r>
      <w:r w:rsidR="00897427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untersucht</w:t>
      </w:r>
      <w:r w:rsidR="00CA023B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. </w:t>
      </w:r>
      <w:r w:rsidR="00CA023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Torbiera sull’Alpe di Villandro. 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Nei prossimi </w:t>
      </w:r>
      <w:r w:rsidR="00140593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 cinque anni, verranno analizzat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>e dieci</w:t>
      </w:r>
      <w:r w:rsidR="00140593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 xml:space="preserve"> torbie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de-DE"/>
        </w:rPr>
        <w:t>e</w:t>
      </w:r>
      <w:r w:rsidR="0033745F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</w:p>
    <w:p w14:paraId="6400D655" w14:textId="2DE83D10" w:rsidR="002201B3" w:rsidRPr="003A5A58" w:rsidRDefault="002374B3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Magerwiese</w:t>
      </w:r>
      <w:r w:rsidR="00F1216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_Matsch_A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ndreas</w:t>
      </w:r>
      <w:r w:rsidR="00F1216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Research/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Andreas</w:t>
      </w:r>
      <w:r w:rsid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C7507D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="00F1216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: </w:t>
      </w:r>
      <w:r w:rsidR="000A4720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Extensiv bewirtschaftete Heuwiese im Matscher Tal. </w:t>
      </w:r>
      <w:r w:rsidR="00F12163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Insgesamt werden 60 Wiesenstandorte untersucht.</w:t>
      </w:r>
      <w:r w:rsidR="00F1216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  <w:r w:rsidR="00796B53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Prato da sfalcio utilizzato in maniera estensiva, 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v</w:t>
      </w:r>
      <w:r w:rsidR="00796B53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al Mazia. In totale </w:t>
      </w:r>
      <w:r w:rsidR="00E15872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ve</w:t>
      </w:r>
      <w:r w:rsidR="00AF4993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rranno analizzate </w:t>
      </w:r>
      <w:r w:rsidR="00796B53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60 aree a prato da sfalcio.</w:t>
      </w:r>
      <w:r w:rsidR="00CA023B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5BAA80EA" w14:textId="20305110" w:rsidR="00626F72" w:rsidRPr="003A5A58" w:rsidRDefault="009D6ED6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Weinberg</w:t>
      </w:r>
      <w:r w:rsidR="002201B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_Kurtatsch_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(</w:t>
      </w:r>
      <w:r w:rsidR="00C0135F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Credits:</w:t>
      </w:r>
      <w:r w:rsidR="003364B9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Research/</w:t>
      </w:r>
      <w:r w:rsidR="003364B9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Andreas</w:t>
      </w:r>
      <w:r w:rsid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364B9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)</w:t>
      </w:r>
      <w:r w:rsidR="002201B3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de-DE"/>
        </w:rPr>
        <w:t>:</w:t>
      </w:r>
      <w:r w:rsidR="0074271C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15AA9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Weinberg bei Kurtatsch. </w:t>
      </w:r>
      <w:r w:rsidR="0074271C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Vigneto</w:t>
      </w:r>
      <w:r w:rsidR="00315AA9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  <w:r w:rsidR="0074271C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it-IT"/>
        </w:rPr>
        <w:t>nei pressi di Cortaccia</w:t>
      </w:r>
      <w:r w:rsidR="0074271C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 </w:t>
      </w:r>
    </w:p>
    <w:p w14:paraId="4254C1C5" w14:textId="295D3707" w:rsidR="00DA708D" w:rsidRPr="003A5A58" w:rsidRDefault="001111A4">
      <w:pPr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</w:pP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pt-PT"/>
        </w:rPr>
        <w:lastRenderedPageBreak/>
        <w:t>Roggenfeld</w:t>
      </w:r>
      <w:r w:rsidR="00626F72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pt-PT"/>
        </w:rPr>
        <w:t>_Gais_</w:t>
      </w:r>
      <w:r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pt-PT"/>
        </w:rPr>
        <w:t>EuracResearch</w:t>
      </w:r>
      <w:r w:rsid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pt-PT"/>
        </w:rPr>
        <w:t xml:space="preserve"> </w:t>
      </w:r>
      <w:r w:rsid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pt-PT"/>
        </w:rPr>
        <w:t>(</w:t>
      </w:r>
      <w:r w:rsidR="00C0135F" w:rsidRP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 xml:space="preserve">Credits: </w:t>
      </w:r>
      <w:r w:rsid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Eurac Research/</w:t>
      </w:r>
      <w:r w:rsidR="003364B9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Andreas</w:t>
      </w:r>
      <w:r w:rsidR="003364B9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 xml:space="preserve"> </w:t>
      </w:r>
      <w:r w:rsidR="003364B9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de-DE"/>
        </w:rPr>
        <w:t>Hilpold</w:t>
      </w:r>
      <w:r w:rsidR="003A5A58" w:rsidRPr="00C7507D">
        <w:rPr>
          <w:rFonts w:cstheme="minorHAnsi"/>
          <w:color w:val="000000" w:themeColor="text1"/>
          <w:sz w:val="18"/>
          <w:szCs w:val="18"/>
          <w:shd w:val="clear" w:color="auto" w:fill="FFFFFF"/>
          <w:lang w:val="it-IT"/>
        </w:rPr>
        <w:t>)</w:t>
      </w:r>
      <w:r w:rsidR="00626F72" w:rsidRPr="003A5A58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  <w:lang w:val="pt-PT"/>
        </w:rPr>
        <w:t xml:space="preserve">: </w:t>
      </w:r>
      <w:r w:rsidR="00F9591C" w:rsidRPr="003A5A58">
        <w:rPr>
          <w:rFonts w:cstheme="minorHAnsi"/>
          <w:color w:val="000000" w:themeColor="text1"/>
          <w:sz w:val="18"/>
          <w:szCs w:val="18"/>
          <w:shd w:val="clear" w:color="auto" w:fill="FFFFFF"/>
          <w:lang w:val="pt-PT"/>
        </w:rPr>
        <w:t xml:space="preserve">Roggenfeld bei Gais (Pustertal). </w:t>
      </w:r>
      <w:r w:rsidR="00AE0C74"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pt-PT"/>
        </w:rPr>
        <w:t>Campo coltivato a segale, Gais (Val Pusteria).</w:t>
      </w:r>
      <w:r w:rsidRPr="003A5A58">
        <w:rPr>
          <w:rFonts w:cstheme="minorHAnsi"/>
          <w:i/>
          <w:iCs/>
          <w:color w:val="000000" w:themeColor="text1"/>
          <w:sz w:val="18"/>
          <w:szCs w:val="18"/>
          <w:shd w:val="clear" w:color="auto" w:fill="FFFFFF"/>
          <w:lang w:val="pt-PT"/>
        </w:rPr>
        <w:t xml:space="preserve"> </w:t>
      </w:r>
    </w:p>
    <w:sectPr w:rsidR="00DA708D" w:rsidRPr="003A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26"/>
    <w:rsid w:val="000346B9"/>
    <w:rsid w:val="0005703E"/>
    <w:rsid w:val="000A4720"/>
    <w:rsid w:val="0010761A"/>
    <w:rsid w:val="001111A4"/>
    <w:rsid w:val="00140593"/>
    <w:rsid w:val="001C45F4"/>
    <w:rsid w:val="002201B3"/>
    <w:rsid w:val="002374B3"/>
    <w:rsid w:val="002502CC"/>
    <w:rsid w:val="002825B8"/>
    <w:rsid w:val="002A38C8"/>
    <w:rsid w:val="002B6BAE"/>
    <w:rsid w:val="002D6DB7"/>
    <w:rsid w:val="002F0C9A"/>
    <w:rsid w:val="002F5B4E"/>
    <w:rsid w:val="002F728C"/>
    <w:rsid w:val="00310B0C"/>
    <w:rsid w:val="00315AA9"/>
    <w:rsid w:val="003364B9"/>
    <w:rsid w:val="0033745F"/>
    <w:rsid w:val="003A5A58"/>
    <w:rsid w:val="003D5AAF"/>
    <w:rsid w:val="003F772C"/>
    <w:rsid w:val="00420D55"/>
    <w:rsid w:val="00453D9F"/>
    <w:rsid w:val="004706FC"/>
    <w:rsid w:val="004807DA"/>
    <w:rsid w:val="00491262"/>
    <w:rsid w:val="004E30ED"/>
    <w:rsid w:val="005029E8"/>
    <w:rsid w:val="005134E7"/>
    <w:rsid w:val="005171C8"/>
    <w:rsid w:val="00541EAA"/>
    <w:rsid w:val="00575A9A"/>
    <w:rsid w:val="005771DD"/>
    <w:rsid w:val="005B51D1"/>
    <w:rsid w:val="005E40D2"/>
    <w:rsid w:val="005F02CA"/>
    <w:rsid w:val="005F414A"/>
    <w:rsid w:val="0060251D"/>
    <w:rsid w:val="00616A7F"/>
    <w:rsid w:val="00626F72"/>
    <w:rsid w:val="00632CEC"/>
    <w:rsid w:val="006338EE"/>
    <w:rsid w:val="00643703"/>
    <w:rsid w:val="0069649A"/>
    <w:rsid w:val="006A73C1"/>
    <w:rsid w:val="006C1EE2"/>
    <w:rsid w:val="006F105C"/>
    <w:rsid w:val="00713B12"/>
    <w:rsid w:val="007362BF"/>
    <w:rsid w:val="0074271C"/>
    <w:rsid w:val="00742D4D"/>
    <w:rsid w:val="00743405"/>
    <w:rsid w:val="00796B53"/>
    <w:rsid w:val="0081196F"/>
    <w:rsid w:val="008475B4"/>
    <w:rsid w:val="00861754"/>
    <w:rsid w:val="00866E43"/>
    <w:rsid w:val="00867E6A"/>
    <w:rsid w:val="008712A2"/>
    <w:rsid w:val="008949BF"/>
    <w:rsid w:val="00897427"/>
    <w:rsid w:val="008B23DF"/>
    <w:rsid w:val="008C02EB"/>
    <w:rsid w:val="009209EB"/>
    <w:rsid w:val="00957E0D"/>
    <w:rsid w:val="009C768E"/>
    <w:rsid w:val="009D3130"/>
    <w:rsid w:val="009D6ED6"/>
    <w:rsid w:val="009E6CA1"/>
    <w:rsid w:val="00AB45B0"/>
    <w:rsid w:val="00AD187E"/>
    <w:rsid w:val="00AD43C0"/>
    <w:rsid w:val="00AE0C74"/>
    <w:rsid w:val="00AE4AD4"/>
    <w:rsid w:val="00AF4993"/>
    <w:rsid w:val="00AF6071"/>
    <w:rsid w:val="00B04D11"/>
    <w:rsid w:val="00B05048"/>
    <w:rsid w:val="00B34C28"/>
    <w:rsid w:val="00B36759"/>
    <w:rsid w:val="00B52284"/>
    <w:rsid w:val="00B84441"/>
    <w:rsid w:val="00B864C4"/>
    <w:rsid w:val="00BB760A"/>
    <w:rsid w:val="00BD6757"/>
    <w:rsid w:val="00BE5F20"/>
    <w:rsid w:val="00C0135F"/>
    <w:rsid w:val="00C67EC1"/>
    <w:rsid w:val="00C7507D"/>
    <w:rsid w:val="00CA023B"/>
    <w:rsid w:val="00CA6FB1"/>
    <w:rsid w:val="00CE4916"/>
    <w:rsid w:val="00CF0BFA"/>
    <w:rsid w:val="00CF6EAB"/>
    <w:rsid w:val="00D12626"/>
    <w:rsid w:val="00D52817"/>
    <w:rsid w:val="00D536AE"/>
    <w:rsid w:val="00D829E6"/>
    <w:rsid w:val="00D85BF7"/>
    <w:rsid w:val="00DA4DFF"/>
    <w:rsid w:val="00DA708D"/>
    <w:rsid w:val="00DB0C49"/>
    <w:rsid w:val="00DE5BFD"/>
    <w:rsid w:val="00E14806"/>
    <w:rsid w:val="00E15872"/>
    <w:rsid w:val="00E1722C"/>
    <w:rsid w:val="00E35768"/>
    <w:rsid w:val="00E439E0"/>
    <w:rsid w:val="00EB7F22"/>
    <w:rsid w:val="00F10CBB"/>
    <w:rsid w:val="00F12163"/>
    <w:rsid w:val="00F13665"/>
    <w:rsid w:val="00F5027D"/>
    <w:rsid w:val="00F535CC"/>
    <w:rsid w:val="00F7741B"/>
    <w:rsid w:val="00F80D42"/>
    <w:rsid w:val="00F9591C"/>
    <w:rsid w:val="00F97408"/>
    <w:rsid w:val="00FA42D0"/>
    <w:rsid w:val="00FA6E82"/>
    <w:rsid w:val="00FB2AAD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7BFA"/>
  <w15:chartTrackingRefBased/>
  <w15:docId w15:val="{5C62E472-2E7B-49D0-9638-57A452CB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E2EC2328064D83975EF05AB604E0" ma:contentTypeVersion="12" ma:contentTypeDescription="Create a new document." ma:contentTypeScope="" ma:versionID="ec5a677216d47b429e5ef2fe45b8a9ef">
  <xsd:schema xmlns:xsd="http://www.w3.org/2001/XMLSchema" xmlns:xs="http://www.w3.org/2001/XMLSchema" xmlns:p="http://schemas.microsoft.com/office/2006/metadata/properties" xmlns:ns2="b7fa1a71-8bf4-48ce-82d1-330a1d94cc1f" xmlns:ns3="f35fb90d-db2f-4016-9126-48357f2a392d" targetNamespace="http://schemas.microsoft.com/office/2006/metadata/properties" ma:root="true" ma:fieldsID="f3cc030f84eaa0b2fb4e808e8b89144b" ns2:_="" ns3:_="">
    <xsd:import namespace="b7fa1a71-8bf4-48ce-82d1-330a1d94cc1f"/>
    <xsd:import namespace="f35fb90d-db2f-4016-9126-48357f2a3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a1a71-8bf4-48ce-82d1-330a1d94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fb90d-db2f-4016-9126-48357f2a3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86175-E63F-471C-A2E7-C5B1C55A4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a1a71-8bf4-48ce-82d1-330a1d94cc1f"/>
    <ds:schemaRef ds:uri="f35fb90d-db2f-4016-9126-48357f2a3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D9F78-0078-43C3-B819-B1B056112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19F8E-777D-4047-B1B8-7FE620073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Strobl Julia</dc:creator>
  <cp:keywords/>
  <dc:description/>
  <cp:lastModifiedBy>Defranceschi Laura</cp:lastModifiedBy>
  <cp:revision>5</cp:revision>
  <dcterms:created xsi:type="dcterms:W3CDTF">2020-05-18T09:09:00Z</dcterms:created>
  <dcterms:modified xsi:type="dcterms:W3CDTF">2020-05-18T11:25:00Z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